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716"/>
        <w:gridCol w:w="6638"/>
      </w:tblGrid>
      <w:tr>
        <w:trPr/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Полное наименование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 Детский лагерь </w:t>
            </w:r>
            <w:r>
              <w:rPr>
                <w:rFonts w:cs="Times New Roman" w:hAnsi="Times New Roman"/>
                <w:lang w:val="en-US"/>
              </w:rPr>
              <w:t>дневного пребывания</w:t>
            </w:r>
            <w:r>
              <w:rPr>
                <w:rFonts w:ascii="Times New Roman" w:cs="Times New Roman" w:hAnsi="Times New Roman"/>
              </w:rPr>
              <w:t xml:space="preserve">, организованный Муниципальным автономным общеобразовательным учреждением </w:t>
            </w:r>
            <w:r>
              <w:rPr>
                <w:rFonts w:ascii="Times New Roman" w:cs="Times New Roman" w:hAnsi="Times New Roman"/>
              </w:rPr>
              <w:t>Школа № 17</w:t>
            </w:r>
            <w:r>
              <w:rPr>
                <w:rFonts w:ascii="Times New Roman" w:cs="Times New Roman" w:hAnsi="Times New Roman"/>
              </w:rPr>
              <w:t xml:space="preserve"> городского округа город Уфа Республики Башкортостан</w:t>
            </w:r>
            <w:r>
              <w:rPr>
                <w:rFonts w:ascii="Times New Roman" w:cs="Times New Roman" w:hAnsi="Times New Roman"/>
              </w:rPr>
              <w:t xml:space="preserve"> «</w:t>
            </w:r>
            <w:r>
              <w:rPr>
                <w:rFonts w:cs="Times New Roman" w:hAnsi="Times New Roman"/>
                <w:lang w:val="en-US"/>
              </w:rPr>
              <w:t>Солнышко</w:t>
            </w:r>
            <w:r>
              <w:rPr>
                <w:rFonts w:ascii="Times New Roman" w:cs="Times New Roman" w:hAnsi="Times New Roman"/>
              </w:rPr>
              <w:t>»</w:t>
            </w:r>
          </w:p>
        </w:tc>
      </w:tr>
      <w:tr>
        <w:tblPrEx/>
        <w:trPr/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Сокращенное наименование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  Детский лагерь труда и отдыха</w:t>
            </w:r>
            <w:r>
              <w:rPr>
                <w:rFonts w:ascii="Times New Roman" w:cs="Times New Roman" w:hAnsi="Times New Roman"/>
              </w:rPr>
              <w:t xml:space="preserve"> «</w:t>
            </w:r>
            <w:r>
              <w:rPr>
                <w:rFonts w:cs="Times New Roman" w:hAnsi="Times New Roman"/>
                <w:lang w:val="en-US"/>
              </w:rPr>
              <w:t>Солнышко</w:t>
            </w:r>
            <w:r>
              <w:rPr>
                <w:rFonts w:ascii="Times New Roman" w:cs="Times New Roman" w:hAnsi="Times New Roman"/>
              </w:rPr>
              <w:t>»</w:t>
            </w:r>
          </w:p>
        </w:tc>
      </w:tr>
      <w:tr>
        <w:tblPrEx/>
        <w:trPr/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 Руководитель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Мингазова Айгуль Рауфовна</w:t>
            </w:r>
          </w:p>
        </w:tc>
      </w:tr>
      <w:tr>
        <w:tblPrEx/>
        <w:trPr/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 Организационно-правовая форма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 Лагерь образован на базе образовательного учреждения</w:t>
            </w:r>
          </w:p>
        </w:tc>
      </w:tr>
      <w:tr>
        <w:tblPrEx/>
        <w:trPr/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 Тип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  сезонный, дневного пребывания</w:t>
            </w:r>
            <w:r>
              <w:rPr>
                <w:rFonts w:ascii="Times New Roman" w:cs="Times New Roman" w:hAnsi="Times New Roman"/>
              </w:rPr>
              <w:t xml:space="preserve"> </w:t>
            </w:r>
          </w:p>
        </w:tc>
      </w:tr>
      <w:tr>
        <w:tblPrEx/>
        <w:trPr/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 Адрес нахождения образовательной организации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  450</w:t>
            </w:r>
            <w:r>
              <w:rPr>
                <w:rFonts w:ascii="Times New Roman" w:cs="Times New Roman" w:hAnsi="Times New Roman"/>
              </w:rPr>
              <w:t>105</w:t>
            </w:r>
            <w:r>
              <w:rPr>
                <w:rFonts w:ascii="Times New Roman" w:cs="Times New Roman" w:hAnsi="Times New Roman"/>
              </w:rPr>
              <w:t>, г.</w:t>
            </w:r>
            <w:r>
              <w:rPr>
                <w:rFonts w:ascii="Times New Roman" w:cs="Times New Roman" w:hAnsi="Times New Roman"/>
              </w:rPr>
              <w:t xml:space="preserve"> </w:t>
            </w:r>
            <w:r>
              <w:rPr>
                <w:rFonts w:ascii="Times New Roman" w:cs="Times New Roman" w:hAnsi="Times New Roman"/>
              </w:rPr>
              <w:t xml:space="preserve">Уфа, ул. </w:t>
            </w:r>
            <w:r>
              <w:rPr>
                <w:rFonts w:ascii="Times New Roman" w:cs="Times New Roman" w:hAnsi="Times New Roman"/>
              </w:rPr>
              <w:t>Юрия Гагарина, д. 36, к. 2</w:t>
            </w:r>
          </w:p>
        </w:tc>
      </w:tr>
      <w:tr>
        <w:tblPrEx/>
        <w:trPr/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 График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  понедельник - пятница с </w:t>
            </w:r>
            <w:r>
              <w:rPr>
                <w:rFonts w:cs="Times New Roman" w:hAnsi="Times New Roman"/>
                <w:lang w:val="en-US"/>
              </w:rPr>
              <w:t>8</w:t>
            </w:r>
            <w:r>
              <w:rPr>
                <w:rFonts w:ascii="Times New Roman" w:cs="Times New Roman" w:hAnsi="Times New Roman"/>
              </w:rPr>
              <w:t>.</w:t>
            </w:r>
            <w:r>
              <w:rPr>
                <w:rFonts w:cs="Times New Roman" w:hAnsi="Times New Roman"/>
                <w:lang w:val="en-US"/>
              </w:rPr>
              <w:t>3</w:t>
            </w:r>
            <w:r>
              <w:rPr>
                <w:rFonts w:ascii="Times New Roman" w:cs="Times New Roman" w:hAnsi="Times New Roman"/>
              </w:rPr>
              <w:t>0 до 14.</w:t>
            </w:r>
            <w:r>
              <w:rPr>
                <w:rFonts w:cs="Times New Roman" w:hAnsi="Times New Roman"/>
                <w:lang w:val="en-US"/>
              </w:rPr>
              <w:t>3</w:t>
            </w:r>
            <w:r>
              <w:rPr>
                <w:rFonts w:ascii="Times New Roman" w:cs="Times New Roman" w:hAnsi="Times New Roman"/>
              </w:rPr>
              <w:t>0</w:t>
            </w:r>
          </w:p>
        </w:tc>
      </w:tr>
      <w:tr>
        <w:tblPrEx/>
        <w:trPr/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 Режим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 </w:t>
            </w:r>
            <w:r>
              <w:rPr>
                <w:rFonts w:ascii="Times New Roman" w:cs="Times New Roman" w:hAnsi="Times New Roman"/>
              </w:rPr>
              <w:t>  понедельник - пятница</w:t>
            </w:r>
          </w:p>
        </w:tc>
      </w:tr>
    </w:tbl>
    <w:p>
      <w:pPr>
        <w:pStyle w:val="style0"/>
        <w:rPr>
          <w:rFonts w:ascii="Times New Roman" w:cs="Times New Roman" w:hAnsi="Times New Roman"/>
        </w:rPr>
      </w:pPr>
    </w:p>
    <w:sectPr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ptos"/>
    <w:panose1 w:val="00000000000000000000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ptos Display"/>
    <w:panose1 w:val="00000000000000000000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cs="宋体" w:eastAsia="Aptos" w:hAnsi="Aptos"/>
        <w:kern w:val="2"/>
        <w:sz w:val="24"/>
        <w:szCs w:val="24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78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Aptos Display" w:cs="宋体" w:eastAsia="宋体" w:hAnsi="Aptos Display"/>
      <w:color w:val="0f4761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Aptos Display" w:cs="宋体" w:eastAsia="宋体" w:hAnsi="Aptos Display"/>
      <w:color w:val="0f4761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宋体" w:eastAsia="宋体"/>
      <w:color w:val="0f4761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宋体" w:eastAsia="宋体"/>
      <w:i/>
      <w:iCs/>
      <w:color w:val="0f4761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宋体" w:eastAsia="宋体"/>
      <w:color w:val="0f4761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cs="宋体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/>
      <w:outlineLvl w:val="6"/>
    </w:pPr>
    <w:rPr>
      <w:rFonts w:cs="宋体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/>
      <w:outlineLvl w:val="7"/>
    </w:pPr>
    <w:rPr>
      <w:rFonts w:cs="宋体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/>
      <w:outlineLvl w:val="8"/>
    </w:pPr>
    <w:rPr>
      <w:rFonts w:cs="宋体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Заголовок 1 Знак"/>
    <w:basedOn w:val="style65"/>
    <w:next w:val="style4097"/>
    <w:link w:val="style1"/>
    <w:uiPriority w:val="9"/>
    <w:rPr>
      <w:rFonts w:ascii="Aptos Display" w:cs="宋体" w:eastAsia="宋体" w:hAnsi="Aptos Display"/>
      <w:color w:val="0f4761"/>
      <w:sz w:val="40"/>
      <w:szCs w:val="40"/>
    </w:rPr>
  </w:style>
  <w:style w:type="character" w:customStyle="1" w:styleId="style4098">
    <w:name w:val="Заголовок 2 Знак"/>
    <w:basedOn w:val="style65"/>
    <w:next w:val="style4098"/>
    <w:link w:val="style2"/>
    <w:uiPriority w:val="9"/>
    <w:rPr>
      <w:rFonts w:ascii="Aptos Display" w:cs="宋体" w:eastAsia="宋体" w:hAnsi="Aptos Display"/>
      <w:color w:val="0f4761"/>
      <w:sz w:val="32"/>
      <w:szCs w:val="32"/>
    </w:rPr>
  </w:style>
  <w:style w:type="character" w:customStyle="1" w:styleId="style4099">
    <w:name w:val="Заголовок 3 Знак"/>
    <w:basedOn w:val="style65"/>
    <w:next w:val="style4099"/>
    <w:link w:val="style3"/>
    <w:uiPriority w:val="9"/>
    <w:rPr>
      <w:rFonts w:cs="宋体" w:eastAsia="宋体"/>
      <w:color w:val="0f4761"/>
      <w:sz w:val="28"/>
      <w:szCs w:val="28"/>
    </w:rPr>
  </w:style>
  <w:style w:type="character" w:customStyle="1" w:styleId="style4100">
    <w:name w:val="Заголовок 4 Знак"/>
    <w:basedOn w:val="style65"/>
    <w:next w:val="style4100"/>
    <w:link w:val="style4"/>
    <w:uiPriority w:val="9"/>
    <w:rPr>
      <w:rFonts w:cs="宋体" w:eastAsia="宋体"/>
      <w:i/>
      <w:iCs/>
      <w:color w:val="0f4761"/>
    </w:rPr>
  </w:style>
  <w:style w:type="character" w:customStyle="1" w:styleId="style4101">
    <w:name w:val="Заголовок 5 Знак"/>
    <w:basedOn w:val="style65"/>
    <w:next w:val="style4101"/>
    <w:link w:val="style5"/>
    <w:uiPriority w:val="9"/>
    <w:rPr>
      <w:rFonts w:cs="宋体" w:eastAsia="宋体"/>
      <w:color w:val="0f4761"/>
    </w:rPr>
  </w:style>
  <w:style w:type="character" w:customStyle="1" w:styleId="style4102">
    <w:name w:val="Заголовок 6 Знак"/>
    <w:basedOn w:val="style65"/>
    <w:next w:val="style4102"/>
    <w:link w:val="style6"/>
    <w:uiPriority w:val="9"/>
    <w:rPr>
      <w:rFonts w:cs="宋体" w:eastAsia="宋体"/>
      <w:i/>
      <w:iCs/>
      <w:color w:val="595959"/>
    </w:rPr>
  </w:style>
  <w:style w:type="character" w:customStyle="1" w:styleId="style4103">
    <w:name w:val="Заголовок 7 Знак"/>
    <w:basedOn w:val="style65"/>
    <w:next w:val="style4103"/>
    <w:link w:val="style7"/>
    <w:uiPriority w:val="9"/>
    <w:rPr>
      <w:rFonts w:cs="宋体" w:eastAsia="宋体"/>
      <w:color w:val="595959"/>
    </w:rPr>
  </w:style>
  <w:style w:type="character" w:customStyle="1" w:styleId="style4104">
    <w:name w:val="Заголовок 8 Знак"/>
    <w:basedOn w:val="style65"/>
    <w:next w:val="style4104"/>
    <w:link w:val="style8"/>
    <w:uiPriority w:val="9"/>
    <w:rPr>
      <w:rFonts w:cs="宋体" w:eastAsia="宋体"/>
      <w:i/>
      <w:iCs/>
      <w:color w:val="272727"/>
    </w:rPr>
  </w:style>
  <w:style w:type="character" w:customStyle="1" w:styleId="style4105">
    <w:name w:val="Заголовок 9 Знак"/>
    <w:basedOn w:val="style65"/>
    <w:next w:val="style4105"/>
    <w:link w:val="style9"/>
    <w:uiPriority w:val="9"/>
    <w:rPr>
      <w:rFonts w:cs="宋体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Aptos Display" w:cs="宋体" w:eastAsia="宋体" w:hAnsi="Aptos Display"/>
      <w:spacing w:val="-10"/>
      <w:kern w:val="28"/>
      <w:sz w:val="56"/>
      <w:szCs w:val="56"/>
    </w:rPr>
  </w:style>
  <w:style w:type="character" w:customStyle="1" w:styleId="style4106">
    <w:name w:val="Заголовок Знак"/>
    <w:basedOn w:val="style65"/>
    <w:next w:val="style4106"/>
    <w:link w:val="style62"/>
    <w:uiPriority w:val="10"/>
    <w:rPr>
      <w:rFonts w:ascii="Aptos Display" w:cs="宋体" w:eastAsia="宋体" w:hAnsi="Aptos Display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宋体" w:eastAsia="宋体"/>
      <w:color w:val="595959"/>
      <w:spacing w:val="15"/>
      <w:sz w:val="28"/>
      <w:szCs w:val="28"/>
    </w:rPr>
  </w:style>
  <w:style w:type="character" w:customStyle="1" w:styleId="style4107">
    <w:name w:val="Подзаголовок Знак"/>
    <w:basedOn w:val="style65"/>
    <w:next w:val="style4107"/>
    <w:link w:val="style74"/>
    <w:uiPriority w:val="11"/>
    <w:rPr>
      <w:rFonts w:cs="宋体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Цитата 2 Знак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0f4761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style4109">
    <w:name w:val="Выделенная цитата Знак"/>
    <w:basedOn w:val="style65"/>
    <w:next w:val="style4109"/>
    <w:link w:val="style181"/>
    <w:uiPriority w:val="30"/>
    <w:rPr>
      <w:i/>
      <w:iCs/>
      <w:color w:val="0f4761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0f4761"/>
      <w:spacing w:val="5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Words>73</Words>
  <Pages>1</Pages>
  <Characters>530</Characters>
  <Application>WPS Office</Application>
  <DocSecurity>0</DocSecurity>
  <Paragraphs>25</Paragraphs>
  <ScaleCrop>false</ScaleCrop>
  <Company>SPecialiST RePack</Company>
  <LinksUpToDate>false</LinksUpToDate>
  <CharactersWithSpaces>607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2025-06-19T07:37:00Z</dcterms:created>
  <dc:creator>каб.38</dc:creator>
  <lastModifiedBy>Redmi Note 9 Pro</lastModifiedBy>
  <dcterms:modified xsi:type="dcterms:W3CDTF">2025-06-19T12:50:02Z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d1c62e3357e14cc3b211454d825753d5</vt:lpwstr>
  </property>
</Properties>
</file>